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/>
          <w:i/>
          <w:sz w:val="28"/>
          <w:lang w:val="en-GB"/>
        </w:rPr>
      </w:pPr>
      <w:r w:rsidRPr="000E08B9">
        <w:rPr>
          <w:noProof/>
        </w:rPr>
        <w:drawing>
          <wp:anchor distT="0" distB="0" distL="114300" distR="114300" simplePos="0" relativeHeight="251660288" behindDoc="0" locked="0" layoutInCell="1" allowOverlap="1" wp14:anchorId="5519C4E2" wp14:editId="58A2F8AD">
            <wp:simplePos x="0" y="0"/>
            <wp:positionH relativeFrom="margin">
              <wp:posOffset>5755640</wp:posOffset>
            </wp:positionH>
            <wp:positionV relativeFrom="margin">
              <wp:posOffset>68580</wp:posOffset>
            </wp:positionV>
            <wp:extent cx="789940" cy="914400"/>
            <wp:effectExtent l="0" t="38100" r="0" b="3619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 raven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8B9">
        <w:rPr>
          <w:rFonts w:eastAsia="Times New Roman"/>
          <w:b/>
          <w:i/>
          <w:sz w:val="28"/>
          <w:lang w:val="en-GB"/>
        </w:rPr>
        <w:t>Poe Laureate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/>
          <w:i/>
          <w:sz w:val="2"/>
          <w:lang w:val="en-GB"/>
        </w:rPr>
      </w:pP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i/>
          <w:lang w:val="en-GB"/>
        </w:rPr>
      </w:pPr>
      <w:r w:rsidRPr="000E08B9">
        <w:rPr>
          <w:rFonts w:eastAsia="Times New Roman"/>
          <w:i/>
          <w:lang w:val="en-GB"/>
        </w:rPr>
        <w:tab/>
      </w:r>
      <w:r w:rsidRPr="000E08B9">
        <w:rPr>
          <w:rFonts w:eastAsia="Times New Roman"/>
          <w:i/>
          <w:lang w:val="en-GB"/>
        </w:rPr>
        <w:tab/>
      </w:r>
      <w:r w:rsidRPr="000E08B9">
        <w:rPr>
          <w:rFonts w:eastAsia="Times New Roman"/>
          <w:i/>
          <w:lang w:val="en-GB"/>
        </w:rPr>
        <w:tab/>
      </w:r>
      <w:proofErr w:type="gramStart"/>
      <w:r w:rsidRPr="000E08B9">
        <w:rPr>
          <w:rFonts w:eastAsia="Times New Roman"/>
          <w:i/>
          <w:sz w:val="18"/>
          <w:lang w:val="en-GB"/>
        </w:rPr>
        <w:t>A reassessment.</w:t>
      </w:r>
      <w:proofErr w:type="gramEnd"/>
      <w:r w:rsidRPr="000E08B9">
        <w:rPr>
          <w:rFonts w:eastAsia="Times New Roman"/>
          <w:i/>
          <w:lang w:val="en-GB"/>
        </w:rPr>
        <w:tab/>
      </w:r>
      <w:r w:rsidRPr="000E08B9">
        <w:rPr>
          <w:rFonts w:eastAsia="Times New Roman"/>
          <w:i/>
          <w:lang w:val="en-GB"/>
        </w:rPr>
        <w:tab/>
      </w:r>
      <w:r w:rsidRPr="000E08B9">
        <w:rPr>
          <w:rFonts w:eastAsia="Times New Roman"/>
          <w:i/>
          <w:lang w:val="en-GB"/>
        </w:rPr>
        <w:tab/>
      </w:r>
      <w:r w:rsidRPr="000E08B9">
        <w:rPr>
          <w:rFonts w:eastAsia="Times New Roman"/>
          <w:i/>
          <w:lang w:val="en-GB"/>
        </w:rPr>
        <w:tab/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i/>
          <w:sz w:val="18"/>
          <w:lang w:val="en-GB"/>
        </w:rPr>
      </w:pPr>
      <w:r w:rsidRPr="000E08B9">
        <w:rPr>
          <w:rFonts w:eastAsia="Times New Roman"/>
          <w:lang w:val="en-GB"/>
        </w:rPr>
        <w:t xml:space="preserve">Ah, Poe! In French </w:t>
      </w:r>
      <w:proofErr w:type="spellStart"/>
      <w:proofErr w:type="gramStart"/>
      <w:r w:rsidRPr="000E08B9">
        <w:rPr>
          <w:rFonts w:eastAsia="Times New Roman"/>
          <w:i/>
          <w:lang w:val="en-GB"/>
        </w:rPr>
        <w:t>il</w:t>
      </w:r>
      <w:proofErr w:type="spellEnd"/>
      <w:proofErr w:type="gramEnd"/>
      <w:r w:rsidRPr="000E08B9">
        <w:rPr>
          <w:rFonts w:eastAsia="Times New Roman"/>
          <w:i/>
          <w:lang w:val="en-GB"/>
        </w:rPr>
        <w:t xml:space="preserve"> </w:t>
      </w:r>
      <w:proofErr w:type="spellStart"/>
      <w:r w:rsidRPr="000E08B9">
        <w:rPr>
          <w:rFonts w:eastAsia="Times New Roman"/>
          <w:i/>
          <w:lang w:val="en-GB"/>
        </w:rPr>
        <w:t>est</w:t>
      </w:r>
      <w:proofErr w:type="spellEnd"/>
      <w:r w:rsidRPr="000E08B9">
        <w:rPr>
          <w:rFonts w:eastAsia="Times New Roman"/>
          <w:i/>
          <w:lang w:val="en-GB"/>
        </w:rPr>
        <w:t xml:space="preserve"> </w:t>
      </w:r>
      <w:proofErr w:type="spellStart"/>
      <w:r w:rsidRPr="000E08B9">
        <w:rPr>
          <w:rFonts w:eastAsia="Times New Roman"/>
          <w:i/>
          <w:lang w:val="en-GB"/>
        </w:rPr>
        <w:t>poète</w:t>
      </w:r>
      <w:proofErr w:type="spellEnd"/>
      <w:r w:rsidRPr="000E08B9">
        <w:rPr>
          <w:rFonts w:eastAsia="Times New Roman"/>
          <w:lang w:val="en-GB"/>
        </w:rPr>
        <w:t>;</w:t>
      </w:r>
      <w:r w:rsidRPr="000E08B9">
        <w:rPr>
          <w:rFonts w:eastAsia="Times New Roman"/>
          <w:lang w:val="en-GB"/>
        </w:rPr>
        <w:tab/>
      </w:r>
      <w:r w:rsidRPr="000E08B9">
        <w:rPr>
          <w:rFonts w:eastAsia="Times New Roman"/>
          <w:lang w:val="en-GB"/>
        </w:rPr>
        <w:tab/>
      </w:r>
      <w:r w:rsidRPr="000E08B9">
        <w:rPr>
          <w:rFonts w:eastAsia="Times New Roman"/>
          <w:lang w:val="en-GB"/>
        </w:rPr>
        <w:tab/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 w:val="18"/>
          <w:lang w:val="en-GB"/>
        </w:rPr>
      </w:pPr>
      <w:r w:rsidRPr="000E08B9">
        <w:rPr>
          <w:rFonts w:eastAsia="Times New Roman"/>
          <w:lang w:val="en-GB"/>
        </w:rPr>
        <w:t xml:space="preserve">   In English he is merely Poe,</w:t>
      </w:r>
      <w:r w:rsidRPr="000E08B9">
        <w:rPr>
          <w:rFonts w:eastAsia="Times New Roman"/>
          <w:lang w:val="en-GB"/>
        </w:rPr>
        <w:tab/>
      </w:r>
      <w:r w:rsidRPr="000E08B9">
        <w:rPr>
          <w:rFonts w:eastAsia="Times New Roman"/>
          <w:lang w:val="en-GB"/>
        </w:rPr>
        <w:tab/>
      </w:r>
      <w:r w:rsidRPr="000E08B9">
        <w:rPr>
          <w:rFonts w:eastAsia="Times New Roman"/>
          <w:lang w:val="en-GB"/>
        </w:rPr>
        <w:tab/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   Three-quarters poet merely; so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>Baudelaire had to invent him, set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>The man aloft as sire and saint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 xml:space="preserve"> </w:t>
      </w:r>
      <w:r w:rsidRPr="000E08B9">
        <w:rPr>
          <w:rFonts w:eastAsia="Times New Roman"/>
          <w:lang w:val="en-GB"/>
        </w:rPr>
        <w:t xml:space="preserve"> </w:t>
      </w:r>
      <w:proofErr w:type="gramStart"/>
      <w:r w:rsidRPr="000E08B9">
        <w:rPr>
          <w:rFonts w:eastAsia="Times New Roman"/>
          <w:lang w:val="en-GB"/>
        </w:rPr>
        <w:t>Of Symbolism.</w:t>
      </w:r>
      <w:proofErr w:type="gramEnd"/>
      <w:r w:rsidRPr="000E08B9"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Poë</w:t>
      </w:r>
      <w:proofErr w:type="spellEnd"/>
      <w:r>
        <w:rPr>
          <w:rFonts w:eastAsia="Times New Roman"/>
          <w:lang w:val="en-GB"/>
        </w:rPr>
        <w:t>-try:</w:t>
      </w:r>
    </w:p>
    <w:p w:rsidR="00112BEB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  </w:t>
      </w:r>
      <w:r>
        <w:rPr>
          <w:rFonts w:eastAsia="Times New Roman"/>
          <w:lang w:val="en-GB"/>
        </w:rPr>
        <w:t xml:space="preserve"> Compound of Gothic </w:t>
      </w:r>
      <w:proofErr w:type="spellStart"/>
      <w:r>
        <w:rPr>
          <w:rFonts w:eastAsia="Times New Roman"/>
          <w:lang w:val="en-GB"/>
        </w:rPr>
        <w:t>gauchery</w:t>
      </w:r>
      <w:proofErr w:type="spellEnd"/>
      <w:r>
        <w:rPr>
          <w:rFonts w:eastAsia="Times New Roman"/>
          <w:lang w:val="en-GB"/>
        </w:rPr>
        <w:t>,</w:t>
      </w:r>
    </w:p>
    <w:p w:rsidR="00112BEB" w:rsidRPr="000E08B9" w:rsidRDefault="006F59E1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136D0D4" wp14:editId="6EF622B7">
            <wp:simplePos x="0" y="0"/>
            <wp:positionH relativeFrom="margin">
              <wp:posOffset>4646930</wp:posOffset>
            </wp:positionH>
            <wp:positionV relativeFrom="margin">
              <wp:posOffset>1986915</wp:posOffset>
            </wp:positionV>
            <wp:extent cx="977900" cy="1005840"/>
            <wp:effectExtent l="152400" t="152400" r="393700" b="403860"/>
            <wp:wrapSquare wrapText="bothSides"/>
            <wp:docPr id="9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37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17"/>
                    <a:stretch/>
                  </pic:blipFill>
                  <pic:spPr bwMode="auto">
                    <a:xfrm>
                      <a:off x="0" y="0"/>
                      <a:ext cx="977900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12BEB">
        <w:rPr>
          <w:rFonts w:eastAsia="Times New Roman"/>
          <w:lang w:val="en-GB"/>
        </w:rPr>
        <w:t>Bad nerves and a dab of grease-paint.</w:t>
      </w:r>
      <w:proofErr w:type="gramEnd"/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Poetry’s sometimes what we</w:t>
      </w:r>
      <w:r w:rsidRPr="000E08B9">
        <w:rPr>
          <w:rFonts w:eastAsia="Times New Roman"/>
          <w:lang w:val="en-GB"/>
        </w:rPr>
        <w:t xml:space="preserve"> gain </w:t>
      </w:r>
      <w:bookmarkStart w:id="0" w:name="_GoBack"/>
      <w:bookmarkEnd w:id="0"/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  In mistranslation—of a word,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  </w:t>
      </w:r>
      <w:proofErr w:type="gramStart"/>
      <w:r w:rsidRPr="000E08B9">
        <w:rPr>
          <w:rFonts w:eastAsia="Times New Roman"/>
          <w:lang w:val="en-GB"/>
        </w:rPr>
        <w:t>A phrase, a poem.</w:t>
      </w:r>
      <w:proofErr w:type="gramEnd"/>
      <w:r w:rsidRPr="000E08B9">
        <w:rPr>
          <w:rFonts w:eastAsia="Times New Roman"/>
          <w:lang w:val="en-GB"/>
        </w:rPr>
        <w:t xml:space="preserve"> (Pater preferred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proofErr w:type="gramStart"/>
      <w:r w:rsidRPr="000E08B9">
        <w:rPr>
          <w:rFonts w:eastAsia="Times New Roman"/>
          <w:lang w:val="en-GB"/>
        </w:rPr>
        <w:t>Reading you in French.)</w:t>
      </w:r>
      <w:proofErr w:type="gramEnd"/>
      <w:r w:rsidRPr="000E08B9">
        <w:rPr>
          <w:rFonts w:eastAsia="Times New Roman"/>
          <w:lang w:val="en-GB"/>
        </w:rPr>
        <w:t xml:space="preserve"> Then again,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Bad poetry is </w:t>
      </w:r>
      <w:r>
        <w:rPr>
          <w:rFonts w:eastAsia="Times New Roman"/>
          <w:lang w:val="en-GB"/>
        </w:rPr>
        <w:t>sometimes</w:t>
      </w:r>
      <w:r w:rsidRPr="000E08B9">
        <w:rPr>
          <w:rFonts w:eastAsia="Times New Roman"/>
          <w:lang w:val="en-GB"/>
        </w:rPr>
        <w:t xml:space="preserve"> </w:t>
      </w:r>
      <w:r w:rsidRPr="000E08B9">
        <w:rPr>
          <w:rFonts w:eastAsia="Times New Roman"/>
          <w:i/>
          <w:lang w:val="en-GB"/>
        </w:rPr>
        <w:t>lost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  In the translation, into prose,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  Or prose-poem, for these forms disclose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i/>
          <w:lang w:val="en-GB"/>
        </w:rPr>
        <w:t>The</w:t>
      </w:r>
      <w:r w:rsidRPr="000E08B9">
        <w:rPr>
          <w:rFonts w:eastAsia="Times New Roman"/>
          <w:lang w:val="en-GB"/>
        </w:rPr>
        <w:t xml:space="preserve"> </w:t>
      </w:r>
      <w:r w:rsidRPr="000E08B9">
        <w:rPr>
          <w:rFonts w:eastAsia="Times New Roman"/>
          <w:i/>
          <w:lang w:val="en-GB"/>
        </w:rPr>
        <w:t>Raven</w:t>
      </w:r>
      <w:r w:rsidRPr="000E08B9">
        <w:rPr>
          <w:rFonts w:eastAsia="Times New Roman"/>
          <w:lang w:val="en-GB"/>
        </w:rPr>
        <w:t>’s power, at the cost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5580"/>
          <w:tab w:val="left" w:pos="6570"/>
          <w:tab w:val="left" w:pos="7920"/>
        </w:tabs>
        <w:spacing w:after="0" w:line="240" w:lineRule="auto"/>
        <w:ind w:right="-1440"/>
        <w:rPr>
          <w:rFonts w:eastAsia="Times New Roman"/>
          <w:i/>
          <w:sz w:val="18"/>
          <w:lang w:val="en-GB"/>
        </w:rPr>
      </w:pPr>
      <w:r w:rsidRPr="000E08B9">
        <w:rPr>
          <w:rFonts w:eastAsia="Times New Roman"/>
          <w:lang w:val="en-GB"/>
        </w:rPr>
        <w:t xml:space="preserve">Of </w:t>
      </w:r>
      <w:r>
        <w:rPr>
          <w:rFonts w:eastAsia="Times New Roman"/>
          <w:lang w:val="en-GB"/>
        </w:rPr>
        <w:t>only</w:t>
      </w:r>
      <w:r w:rsidRPr="000E08B9">
        <w:rPr>
          <w:rFonts w:eastAsia="Times New Roman"/>
          <w:lang w:val="en-GB"/>
        </w:rPr>
        <w:t xml:space="preserve"> that annoying jingling</w:t>
      </w:r>
      <w:r w:rsidRPr="000E08B9">
        <w:rPr>
          <w:rFonts w:eastAsia="Times New Roman"/>
          <w:lang w:val="en-GB"/>
        </w:rPr>
        <w:tab/>
      </w:r>
      <w:r w:rsidRPr="000E08B9">
        <w:rPr>
          <w:rFonts w:eastAsia="Times New Roman"/>
          <w:lang w:val="en-GB"/>
        </w:rPr>
        <w:tab/>
      </w:r>
      <w:r w:rsidRPr="000E08B9">
        <w:rPr>
          <w:rFonts w:eastAsia="Times New Roman"/>
          <w:lang w:val="en-GB"/>
        </w:rPr>
        <w:tab/>
      </w:r>
      <w:r w:rsidRPr="000E08B9">
        <w:rPr>
          <w:rFonts w:eastAsia="Times New Roman"/>
          <w:lang w:val="en-GB"/>
        </w:rPr>
        <w:tab/>
        <w:t xml:space="preserve">                    </w:t>
      </w:r>
      <w:r w:rsidRPr="000E08B9">
        <w:rPr>
          <w:rFonts w:eastAsia="Times New Roman"/>
          <w:i/>
          <w:sz w:val="18"/>
          <w:lang w:val="en-GB"/>
        </w:rPr>
        <w:t>‘The jingle man,’ Emerson called you.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  Which you somewhat naively thought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  </w:t>
      </w:r>
      <w:proofErr w:type="gramStart"/>
      <w:r w:rsidRPr="000E08B9">
        <w:rPr>
          <w:rFonts w:eastAsia="Times New Roman"/>
          <w:lang w:val="en-GB"/>
        </w:rPr>
        <w:t>Sophisticated and well-wrought.</w:t>
      </w:r>
      <w:proofErr w:type="gramEnd"/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>In Baudelaire the uncanny tingling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12BEB" w:rsidRPr="000E08B9" w:rsidRDefault="006F59E1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noProof/>
        </w:rPr>
        <w:drawing>
          <wp:anchor distT="0" distB="0" distL="114300" distR="114300" simplePos="0" relativeHeight="251663360" behindDoc="0" locked="0" layoutInCell="1" allowOverlap="1" wp14:anchorId="03E142D1" wp14:editId="73CD0432">
            <wp:simplePos x="0" y="0"/>
            <wp:positionH relativeFrom="margin">
              <wp:posOffset>4648200</wp:posOffset>
            </wp:positionH>
            <wp:positionV relativeFrom="margin">
              <wp:posOffset>4928870</wp:posOffset>
            </wp:positionV>
            <wp:extent cx="964565" cy="1463040"/>
            <wp:effectExtent l="171450" t="171450" r="387985" b="36576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 Raven Gustav Dore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BEB" w:rsidRPr="000E08B9">
        <w:rPr>
          <w:rFonts w:eastAsia="Times New Roman"/>
          <w:lang w:val="en-GB"/>
        </w:rPr>
        <w:t xml:space="preserve">Is </w:t>
      </w:r>
      <w:r w:rsidR="00112BEB" w:rsidRPr="000E08B9">
        <w:rPr>
          <w:rFonts w:eastAsia="Times New Roman"/>
          <w:i/>
          <w:lang w:val="en-GB"/>
        </w:rPr>
        <w:t>felt</w:t>
      </w:r>
      <w:r w:rsidR="00112BEB" w:rsidRPr="000E08B9">
        <w:rPr>
          <w:rFonts w:eastAsia="Times New Roman"/>
          <w:lang w:val="en-GB"/>
        </w:rPr>
        <w:t xml:space="preserve"> untrammelled, there is mass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  And shadow, pierced by a high flute,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  And there is hush, for here fall mute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>The tinkling, ornamental brass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 w:val="20"/>
          <w:lang w:val="en-GB"/>
        </w:rPr>
      </w:pP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>Of a pinchbeck musicianship,</w:t>
      </w:r>
      <w:r w:rsidRPr="000E08B9">
        <w:rPr>
          <w:rFonts w:ascii="Times New Roman" w:hAnsi="Times New Roman"/>
          <w:noProof/>
          <w:sz w:val="20"/>
          <w:szCs w:val="20"/>
        </w:rPr>
        <w:t xml:space="preserve"> 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  The note of terror is allowed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  To spread into an inky cloud,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>And claws take the heart in their grip.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 w:val="20"/>
          <w:lang w:val="en-GB"/>
        </w:rPr>
      </w:pP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None of that ponderous </w:t>
      </w:r>
      <w:r w:rsidRPr="000E08B9">
        <w:rPr>
          <w:rFonts w:eastAsia="Times New Roman"/>
          <w:i/>
          <w:lang w:val="en-GB"/>
        </w:rPr>
        <w:t>Nevermore</w:t>
      </w:r>
      <w:r w:rsidRPr="000E08B9">
        <w:rPr>
          <w:rFonts w:eastAsia="Times New Roman"/>
          <w:lang w:val="en-GB"/>
        </w:rPr>
        <w:t>-</w:t>
      </w:r>
      <w:proofErr w:type="spellStart"/>
      <w:r w:rsidRPr="000E08B9">
        <w:rPr>
          <w:rFonts w:eastAsia="Times New Roman"/>
          <w:lang w:val="en-GB"/>
        </w:rPr>
        <w:t>ing</w:t>
      </w:r>
      <w:proofErr w:type="spellEnd"/>
      <w:r w:rsidRPr="000E08B9">
        <w:rPr>
          <w:rFonts w:eastAsia="Times New Roman"/>
          <w:lang w:val="en-GB"/>
        </w:rPr>
        <w:t>,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  But </w:t>
      </w:r>
      <w:proofErr w:type="spellStart"/>
      <w:r w:rsidRPr="000E08B9">
        <w:rPr>
          <w:rFonts w:eastAsia="Times New Roman"/>
          <w:i/>
          <w:lang w:val="en-GB"/>
        </w:rPr>
        <w:t>Jamais</w:t>
      </w:r>
      <w:proofErr w:type="spellEnd"/>
      <w:r w:rsidRPr="000E08B9">
        <w:rPr>
          <w:rFonts w:eastAsia="Times New Roman"/>
          <w:i/>
          <w:lang w:val="en-GB"/>
        </w:rPr>
        <w:t xml:space="preserve"> plus</w:t>
      </w:r>
      <w:r w:rsidRPr="000E08B9">
        <w:rPr>
          <w:rFonts w:eastAsia="Times New Roman"/>
          <w:lang w:val="en-GB"/>
        </w:rPr>
        <w:t xml:space="preserve">, the Raven </w:t>
      </w:r>
      <w:proofErr w:type="spellStart"/>
      <w:r w:rsidRPr="000E08B9">
        <w:rPr>
          <w:rFonts w:eastAsia="Times New Roman"/>
          <w:lang w:val="en-GB"/>
        </w:rPr>
        <w:t>quoth</w:t>
      </w:r>
      <w:proofErr w:type="spellEnd"/>
      <w:r w:rsidRPr="000E08B9">
        <w:rPr>
          <w:rFonts w:eastAsia="Times New Roman"/>
          <w:lang w:val="en-GB"/>
        </w:rPr>
        <w:t>,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  A nasal reed-tone piped by Thoth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>In a transparent, simple scoring;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 w:val="20"/>
          <w:lang w:val="en-GB"/>
        </w:rPr>
      </w:pP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>Purer the dread in the refrain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  For sounding homelier in the ear;</w:t>
      </w:r>
    </w:p>
    <w:p w:rsidR="00112BEB" w:rsidRPr="000E08B9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  Uncanny are the echoes fear</w:t>
      </w:r>
    </w:p>
    <w:p w:rsidR="006E23B6" w:rsidRPr="00112BEB" w:rsidRDefault="00112BEB" w:rsidP="00112BE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 w:rsidRPr="000E08B9">
        <w:rPr>
          <w:rFonts w:eastAsia="Times New Roman"/>
          <w:lang w:val="en-GB"/>
        </w:rPr>
        <w:t xml:space="preserve">Makes, pecking thus upon the brain. </w:t>
      </w:r>
    </w:p>
    <w:sectPr w:rsidR="006E23B6" w:rsidRPr="00112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59"/>
    <w:rsid w:val="00112BEB"/>
    <w:rsid w:val="004D3659"/>
    <w:rsid w:val="006E23B6"/>
    <w:rsid w:val="006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59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59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2</cp:revision>
  <dcterms:created xsi:type="dcterms:W3CDTF">2014-08-03T22:49:00Z</dcterms:created>
  <dcterms:modified xsi:type="dcterms:W3CDTF">2014-08-03T22:49:00Z</dcterms:modified>
</cp:coreProperties>
</file>